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80" w:rsidRDefault="006F1D80" w:rsidP="006F1D80">
      <w:pPr>
        <w:pStyle w:val="Default"/>
      </w:pPr>
    </w:p>
    <w:p w:rsidR="006F1D80" w:rsidRDefault="006F1D80" w:rsidP="006F1D80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Dňa 9.11.2017 zasadal v B. Bystrici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ktorý okrem iných: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Vzal na vedomie: </w:t>
      </w:r>
    </w:p>
    <w:p w:rsidR="006F1D80" w:rsidRDefault="006F1D80" w:rsidP="006F1D80">
      <w:pPr>
        <w:pStyle w:val="Default"/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- 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činnosti a rozhodnutiach vyšších futbalových orgánov, </w:t>
      </w:r>
    </w:p>
    <w:p w:rsidR="006F1D80" w:rsidRDefault="006F1D80" w:rsidP="006F1D80">
      <w:pPr>
        <w:pStyle w:val="Default"/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- informatívne správy predsedov riadiacich komisií ŠTK a KM o predbežnom zhodnotení priebehu jesennej časti súťažného ročníka 2017/2018, ako aj správy o ich činnosti v uvedenom období, </w:t>
      </w:r>
    </w:p>
    <w:p w:rsidR="006F1D80" w:rsidRDefault="006F1D80" w:rsidP="006F1D80">
      <w:pPr>
        <w:pStyle w:val="Default"/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- správy o činnosti DK a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6F1D80" w:rsidRDefault="006F1D80" w:rsidP="006F1D80">
      <w:pPr>
        <w:pStyle w:val="Default"/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- predložené rozpočty TMK a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6F1D80" w:rsidRDefault="006F1D80" w:rsidP="006F1D80">
      <w:pPr>
        <w:pStyle w:val="Default"/>
        <w:spacing w:after="12"/>
        <w:rPr>
          <w:sz w:val="20"/>
          <w:szCs w:val="20"/>
        </w:rPr>
      </w:pPr>
      <w:r>
        <w:rPr>
          <w:sz w:val="20"/>
          <w:szCs w:val="20"/>
        </w:rPr>
        <w:t xml:space="preserve">- informatívnu správu predsedu TMK o príprave doškoľovacieho seminára trénerov súťaží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ako aj informáciu o pripravovaných školeniach trénerov,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informácie o príprave, resp. predbežných ankiet – vyhodnotenie 11-tky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2017, najúspešnejších trénerov (dospelí, ÚTM, mládež) za rok 2017 ako i anketu rozhodca a asistent rozhodcu v súťažiach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2017, ktoré budú slávnostne vyhlásené v B. Bystrici 5.1.2018. </w:t>
      </w:r>
    </w:p>
    <w:p w:rsidR="006F1D80" w:rsidRDefault="006F1D80" w:rsidP="006F1D80">
      <w:pPr>
        <w:pStyle w:val="Default"/>
        <w:rPr>
          <w:sz w:val="20"/>
          <w:szCs w:val="20"/>
        </w:rPr>
      </w:pP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Prerokoval: </w:t>
      </w:r>
    </w:p>
    <w:p w:rsidR="006F1D80" w:rsidRDefault="006F1D80" w:rsidP="006F1D80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doplnenie Stanov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6F1D80" w:rsidRDefault="006F1D80" w:rsidP="006F1D80">
      <w:pPr>
        <w:pStyle w:val="Default"/>
        <w:spacing w:after="59"/>
        <w:rPr>
          <w:sz w:val="20"/>
          <w:szCs w:val="20"/>
        </w:rPr>
      </w:pPr>
      <w:r>
        <w:rPr>
          <w:sz w:val="20"/>
          <w:szCs w:val="20"/>
        </w:rPr>
        <w:t xml:space="preserve">- prípravu slávnostného vyhlásenia XXIII. ročníka ankety 11-tka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2017,15. ročník najúspešnejších trénerov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 3. ročník ankety rozhodcu a asistenta rozhodcu v súťažiach </w:t>
      </w:r>
      <w:proofErr w:type="spellStart"/>
      <w:r>
        <w:rPr>
          <w:sz w:val="20"/>
          <w:szCs w:val="20"/>
        </w:rPr>
        <w:t>SsF</w:t>
      </w:r>
      <w:proofErr w:type="spellEnd"/>
      <w:r>
        <w:rPr>
          <w:sz w:val="20"/>
          <w:szCs w:val="20"/>
        </w:rPr>
        <w:t xml:space="preserve"> a s ním spojeného spoločenského večera a prijal opatrenia,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Zaoberal sa prípravu volebnej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. </w:t>
      </w:r>
    </w:p>
    <w:p w:rsidR="006F1D80" w:rsidRDefault="006F1D80" w:rsidP="006F1D80">
      <w:pPr>
        <w:pStyle w:val="Default"/>
        <w:rPr>
          <w:sz w:val="20"/>
          <w:szCs w:val="20"/>
        </w:rPr>
      </w:pP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Schválil: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Návrh na doplnenie stanov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čl. 38, ods. 2e: </w:t>
      </w:r>
    </w:p>
    <w:p w:rsidR="006F1D80" w:rsidRDefault="006F1D80" w:rsidP="006F1D80">
      <w:pPr>
        <w:pStyle w:val="Default"/>
        <w:rPr>
          <w:sz w:val="20"/>
          <w:szCs w:val="20"/>
        </w:rPr>
      </w:pP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Doterajšie znenie: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volí delegátov na Konferenciu SFZ zo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troch delegátov za Banskobystrický kraj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troch za Žilinský kraj mimo predsedov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.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Nové znenie: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volí delegátov na Konferenciu SFZ zo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troch delegátov za Banskobystrický kraj, troch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 Žilinský kraj a ich náhradníkov, mimo predsedov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.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Uvedený návrh na doplnenie Stanov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bude predložený delegátom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6F1D80" w:rsidRDefault="006F1D80" w:rsidP="006F1D80">
      <w:pPr>
        <w:pStyle w:val="Default"/>
        <w:spacing w:after="46"/>
        <w:rPr>
          <w:sz w:val="20"/>
          <w:szCs w:val="20"/>
        </w:rPr>
      </w:pPr>
      <w:r>
        <w:rPr>
          <w:sz w:val="20"/>
          <w:szCs w:val="20"/>
        </w:rPr>
        <w:t xml:space="preserve">- kandidátku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funkcie volebné konferenciou a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6F1D80" w:rsidRDefault="006F1D80" w:rsidP="006F1D8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prerozdelenie príspevku z projektu „vybrané FK“, ktorý bol pôvodne podmienečne pridelený pre FK Stráža, nasledovne: FK Strečno 1.000 €, TJ Višňové 1.000 €. Prostriedky budú prevedené na účty FK uvedené v ISSF. Uvedené FK, tak ako aj ostatní prijímatelia prostriedkov z uvedeného projektu v roku 2017 predložia vyúčtovanie príspevku najneskôr do 15. januára 2018 v zmysle „Pravidiel pre rozdelenie a vyúčtovanie finančných prostriedkov na podporu rozvoja mládežníckeho futbalu v podmienkach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– Vybrané FK“ (umiestnené na stránke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časti DOKUMENTY). </w:t>
      </w:r>
    </w:p>
    <w:p w:rsidR="006F1D80" w:rsidRDefault="006F1D80" w:rsidP="006F1D80">
      <w:pPr>
        <w:pStyle w:val="Default"/>
        <w:rPr>
          <w:sz w:val="20"/>
          <w:szCs w:val="20"/>
        </w:rPr>
      </w:pPr>
    </w:p>
    <w:sectPr w:rsidR="006F1D80" w:rsidSect="00A5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F1D80"/>
    <w:rsid w:val="006F1D80"/>
    <w:rsid w:val="00A5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56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1D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2018-01-22T09:18:00Z</dcterms:created>
  <dcterms:modified xsi:type="dcterms:W3CDTF">2018-01-22T09:24:00Z</dcterms:modified>
</cp:coreProperties>
</file>